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9322" w:type="dxa"/>
        <w:tblLook w:val="04A0"/>
      </w:tblPr>
      <w:tblGrid>
        <w:gridCol w:w="3652"/>
        <w:gridCol w:w="5670"/>
      </w:tblGrid>
      <w:tr w:rsidR="00145D33" w:rsidRPr="002047F8" w:rsidTr="00145D33">
        <w:tc>
          <w:tcPr>
            <w:tcW w:w="3652" w:type="dxa"/>
          </w:tcPr>
          <w:p w:rsidR="00145D33" w:rsidRPr="002047F8" w:rsidRDefault="00145D33" w:rsidP="00840CF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047F8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учебной дисциплины </w:t>
            </w:r>
          </w:p>
        </w:tc>
        <w:tc>
          <w:tcPr>
            <w:tcW w:w="5670" w:type="dxa"/>
          </w:tcPr>
          <w:p w:rsidR="00145D33" w:rsidRPr="002047F8" w:rsidRDefault="00145D33" w:rsidP="00840C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47F8">
              <w:rPr>
                <w:rFonts w:ascii="Times New Roman" w:hAnsi="Times New Roman" w:cs="Times New Roman"/>
                <w:b/>
                <w:sz w:val="24"/>
                <w:szCs w:val="24"/>
              </w:rPr>
              <w:t>Гармония и полифония</w:t>
            </w:r>
          </w:p>
        </w:tc>
      </w:tr>
      <w:tr w:rsidR="00145D33" w:rsidRPr="002047F8" w:rsidTr="00145D33">
        <w:trPr>
          <w:trHeight w:val="221"/>
        </w:trPr>
        <w:tc>
          <w:tcPr>
            <w:tcW w:w="3652" w:type="dxa"/>
          </w:tcPr>
          <w:p w:rsidR="00145D33" w:rsidRPr="002047F8" w:rsidRDefault="00145D33" w:rsidP="00840CF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047F8">
              <w:rPr>
                <w:rFonts w:ascii="Times New Roman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5670" w:type="dxa"/>
          </w:tcPr>
          <w:p w:rsidR="00145D33" w:rsidRPr="002047F8" w:rsidRDefault="00145D33" w:rsidP="008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7F8">
              <w:rPr>
                <w:rFonts w:ascii="Times New Roman" w:hAnsi="Times New Roman" w:cs="Times New Roman"/>
                <w:sz w:val="24"/>
                <w:szCs w:val="24"/>
              </w:rPr>
              <w:t>6-05-0113-07 Музыкальное образование</w:t>
            </w:r>
          </w:p>
        </w:tc>
      </w:tr>
      <w:tr w:rsidR="00145D33" w:rsidRPr="002047F8" w:rsidTr="00145D33">
        <w:tc>
          <w:tcPr>
            <w:tcW w:w="3652" w:type="dxa"/>
          </w:tcPr>
          <w:p w:rsidR="00145D33" w:rsidRPr="002047F8" w:rsidRDefault="00145D33" w:rsidP="00840CF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047F8">
              <w:rPr>
                <w:rFonts w:ascii="Times New Roman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5670" w:type="dxa"/>
          </w:tcPr>
          <w:p w:rsidR="00145D33" w:rsidRPr="002047F8" w:rsidRDefault="00145D33" w:rsidP="008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7F8">
              <w:rPr>
                <w:rFonts w:ascii="Times New Roman" w:hAnsi="Times New Roman" w:cs="Times New Roman"/>
                <w:sz w:val="24"/>
                <w:szCs w:val="24"/>
              </w:rPr>
              <w:t>1 и 2 – дневная и заочная форма</w:t>
            </w:r>
          </w:p>
        </w:tc>
      </w:tr>
      <w:tr w:rsidR="00145D33" w:rsidRPr="002047F8" w:rsidTr="00145D33">
        <w:tc>
          <w:tcPr>
            <w:tcW w:w="3652" w:type="dxa"/>
          </w:tcPr>
          <w:p w:rsidR="00145D33" w:rsidRPr="002047F8" w:rsidRDefault="00145D33" w:rsidP="00840CF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047F8">
              <w:rPr>
                <w:rFonts w:ascii="Times New Roman" w:hAnsi="Times New Roman" w:cs="Times New Roman"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5670" w:type="dxa"/>
          </w:tcPr>
          <w:p w:rsidR="00145D33" w:rsidRPr="002047F8" w:rsidRDefault="00145D33" w:rsidP="008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7F8">
              <w:rPr>
                <w:rFonts w:ascii="Times New Roman" w:hAnsi="Times New Roman" w:cs="Times New Roman"/>
                <w:sz w:val="24"/>
                <w:szCs w:val="24"/>
              </w:rPr>
              <w:t>2 и 3 – дневная форма, 1-3 – заочная форма</w:t>
            </w:r>
          </w:p>
        </w:tc>
      </w:tr>
      <w:tr w:rsidR="00145D33" w:rsidRPr="002047F8" w:rsidTr="00145D33">
        <w:tc>
          <w:tcPr>
            <w:tcW w:w="3652" w:type="dxa"/>
          </w:tcPr>
          <w:p w:rsidR="00145D33" w:rsidRPr="002047F8" w:rsidRDefault="00145D33" w:rsidP="00840CF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047F8">
              <w:rPr>
                <w:rFonts w:ascii="Times New Roman" w:hAnsi="Times New Roman" w:cs="Times New Roman"/>
                <w:sz w:val="24"/>
                <w:szCs w:val="24"/>
              </w:rPr>
              <w:t>Количество часов (всего/аудиторных)</w:t>
            </w:r>
          </w:p>
        </w:tc>
        <w:tc>
          <w:tcPr>
            <w:tcW w:w="5670" w:type="dxa"/>
          </w:tcPr>
          <w:p w:rsidR="00145D33" w:rsidRPr="002047F8" w:rsidRDefault="00145D33" w:rsidP="008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7F8">
              <w:rPr>
                <w:rFonts w:ascii="Times New Roman" w:hAnsi="Times New Roman" w:cs="Times New Roman"/>
                <w:sz w:val="24"/>
                <w:szCs w:val="24"/>
              </w:rPr>
              <w:t>244/118 – дневная форма, 244/18 – заочная форма</w:t>
            </w:r>
          </w:p>
        </w:tc>
      </w:tr>
      <w:tr w:rsidR="00145D33" w:rsidRPr="002047F8" w:rsidTr="00145D33">
        <w:tc>
          <w:tcPr>
            <w:tcW w:w="3652" w:type="dxa"/>
          </w:tcPr>
          <w:p w:rsidR="00145D33" w:rsidRPr="002047F8" w:rsidRDefault="00145D33" w:rsidP="00840CF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047F8">
              <w:rPr>
                <w:rFonts w:ascii="Times New Roman" w:hAnsi="Times New Roman" w:cs="Times New Roman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5670" w:type="dxa"/>
          </w:tcPr>
          <w:p w:rsidR="00145D33" w:rsidRPr="002047F8" w:rsidRDefault="00145D33" w:rsidP="008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7F8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 w:rsidRPr="002047F8">
              <w:rPr>
                <w:rFonts w:ascii="Times New Roman" w:hAnsi="Times New Roman" w:cs="Times New Roman"/>
                <w:sz w:val="24"/>
                <w:szCs w:val="24"/>
              </w:rPr>
              <w:t>з.е</w:t>
            </w:r>
            <w:proofErr w:type="spellEnd"/>
            <w:r w:rsidRPr="002047F8">
              <w:rPr>
                <w:rFonts w:ascii="Times New Roman" w:hAnsi="Times New Roman" w:cs="Times New Roman"/>
                <w:sz w:val="24"/>
                <w:szCs w:val="24"/>
              </w:rPr>
              <w:t>. – дневная и заочная форма</w:t>
            </w:r>
          </w:p>
        </w:tc>
      </w:tr>
      <w:tr w:rsidR="00145D33" w:rsidRPr="002047F8" w:rsidTr="00145D33">
        <w:tc>
          <w:tcPr>
            <w:tcW w:w="3652" w:type="dxa"/>
          </w:tcPr>
          <w:p w:rsidR="00145D33" w:rsidRPr="002047F8" w:rsidRDefault="00145D33" w:rsidP="00840CF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47F8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5670" w:type="dxa"/>
          </w:tcPr>
          <w:p w:rsidR="00145D33" w:rsidRPr="002047F8" w:rsidRDefault="00145D33" w:rsidP="008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7F8">
              <w:rPr>
                <w:rFonts w:ascii="Times New Roman" w:hAnsi="Times New Roman" w:cs="Times New Roman"/>
                <w:sz w:val="24"/>
                <w:szCs w:val="24"/>
              </w:rPr>
              <w:t>Теория музыки и сольфеджио, Зарубежная музыка</w:t>
            </w:r>
          </w:p>
        </w:tc>
      </w:tr>
      <w:tr w:rsidR="00145D33" w:rsidRPr="002047F8" w:rsidTr="00145D33">
        <w:tc>
          <w:tcPr>
            <w:tcW w:w="3652" w:type="dxa"/>
          </w:tcPr>
          <w:p w:rsidR="00145D33" w:rsidRPr="002047F8" w:rsidRDefault="00145D33" w:rsidP="00840CF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047F8"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5670" w:type="dxa"/>
          </w:tcPr>
          <w:p w:rsidR="00145D33" w:rsidRPr="002047F8" w:rsidRDefault="00145D33" w:rsidP="008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047F8">
              <w:rPr>
                <w:rFonts w:ascii="Times New Roman" w:hAnsi="Times New Roman" w:cs="Times New Roman"/>
                <w:sz w:val="24"/>
                <w:szCs w:val="24"/>
              </w:rPr>
              <w:t>В процессе изучения учебной дисциплины «Гармония и полифония» обучающиеся получают обобщенные систематизированные знания по основополагающим элементам музыкознания, а также практические умения и навыки (</w:t>
            </w:r>
            <w:proofErr w:type="spellStart"/>
            <w:r w:rsidRPr="002047F8">
              <w:rPr>
                <w:rFonts w:ascii="Times New Roman" w:hAnsi="Times New Roman" w:cs="Times New Roman"/>
                <w:sz w:val="24"/>
                <w:szCs w:val="24"/>
              </w:rPr>
              <w:t>сольфеджирование</w:t>
            </w:r>
            <w:proofErr w:type="spellEnd"/>
            <w:r w:rsidRPr="002047F8">
              <w:rPr>
                <w:rFonts w:ascii="Times New Roman" w:hAnsi="Times New Roman" w:cs="Times New Roman"/>
                <w:sz w:val="24"/>
                <w:szCs w:val="24"/>
              </w:rPr>
              <w:t xml:space="preserve">, подбор аккомпанемента к песне, гармонизация мелодии, </w:t>
            </w:r>
            <w:proofErr w:type="spellStart"/>
            <w:r w:rsidRPr="002047F8">
              <w:rPr>
                <w:rFonts w:ascii="Times New Roman" w:hAnsi="Times New Roman" w:cs="Times New Roman"/>
                <w:sz w:val="24"/>
                <w:szCs w:val="24"/>
              </w:rPr>
              <w:t>музицирование</w:t>
            </w:r>
            <w:proofErr w:type="spellEnd"/>
            <w:r w:rsidRPr="002047F8">
              <w:rPr>
                <w:rFonts w:ascii="Times New Roman" w:hAnsi="Times New Roman" w:cs="Times New Roman"/>
                <w:sz w:val="24"/>
                <w:szCs w:val="24"/>
              </w:rPr>
              <w:t xml:space="preserve"> и сочинение на основе различных форм работы, вербальной интерпретации музыкального произведения в жанре педагогического рассказа), необходимые им в дальнейшей успешной профессиональной деятельности в качестве педагога-музыканта в школе.</w:t>
            </w:r>
            <w:proofErr w:type="gramEnd"/>
          </w:p>
        </w:tc>
      </w:tr>
      <w:tr w:rsidR="00145D33" w:rsidRPr="002047F8" w:rsidTr="00145D33">
        <w:tc>
          <w:tcPr>
            <w:tcW w:w="3652" w:type="dxa"/>
          </w:tcPr>
          <w:p w:rsidR="00145D33" w:rsidRPr="002047F8" w:rsidRDefault="00145D33" w:rsidP="00840CF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047F8">
              <w:rPr>
                <w:rFonts w:ascii="Times New Roman" w:hAnsi="Times New Roman" w:cs="Times New Roman"/>
                <w:sz w:val="24"/>
                <w:szCs w:val="24"/>
              </w:rPr>
              <w:t>Результаты обучения (знать, уметь, иметь навык)</w:t>
            </w:r>
          </w:p>
        </w:tc>
        <w:tc>
          <w:tcPr>
            <w:tcW w:w="5670" w:type="dxa"/>
          </w:tcPr>
          <w:p w:rsidR="00145D33" w:rsidRPr="002047F8" w:rsidRDefault="00145D33" w:rsidP="008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7F8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Знать:</w:t>
            </w:r>
            <w:r w:rsidRPr="002047F8">
              <w:rPr>
                <w:rFonts w:ascii="Times New Roman" w:hAnsi="Times New Roman" w:cs="Times New Roman"/>
                <w:sz w:val="24"/>
                <w:szCs w:val="24"/>
              </w:rPr>
              <w:t xml:space="preserve"> ключевые понятия гармонии и полифонии; средства музыкальной выразительности и закономерности музыкального развития; </w:t>
            </w:r>
          </w:p>
          <w:p w:rsidR="00145D33" w:rsidRPr="002047F8" w:rsidRDefault="00145D33" w:rsidP="008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7F8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Уметь: </w:t>
            </w:r>
            <w:r w:rsidRPr="002047F8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использовать основы теории музыки в решении профессиональных задач педагога-музыканта; применять способы фиксации музыкального текста и гармонизации мелодии; </w:t>
            </w:r>
          </w:p>
          <w:p w:rsidR="00145D33" w:rsidRPr="002047F8" w:rsidRDefault="00145D33" w:rsidP="00840CF0">
            <w:pP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2047F8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Владеть</w:t>
            </w:r>
            <w:r w:rsidRPr="002047F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: </w:t>
            </w:r>
            <w:r w:rsidRPr="002047F8">
              <w:rPr>
                <w:rFonts w:ascii="Times New Roman" w:hAnsi="Times New Roman" w:cs="Times New Roman"/>
                <w:sz w:val="24"/>
                <w:szCs w:val="24"/>
              </w:rPr>
              <w:t xml:space="preserve">методами анализа музыкальных произведений различных исторических эпох; технологиями подбора аккомпанемента к песне. </w:t>
            </w:r>
          </w:p>
        </w:tc>
      </w:tr>
      <w:tr w:rsidR="00145D33" w:rsidRPr="002047F8" w:rsidTr="00145D33">
        <w:tc>
          <w:tcPr>
            <w:tcW w:w="3652" w:type="dxa"/>
          </w:tcPr>
          <w:p w:rsidR="00145D33" w:rsidRPr="002047F8" w:rsidRDefault="00145D33" w:rsidP="00840CF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047F8">
              <w:rPr>
                <w:rFonts w:ascii="Times New Roman" w:hAnsi="Times New Roman" w:cs="Times New Roman"/>
                <w:sz w:val="24"/>
                <w:szCs w:val="24"/>
              </w:rPr>
              <w:t>Формируемые компетенции</w:t>
            </w:r>
          </w:p>
        </w:tc>
        <w:tc>
          <w:tcPr>
            <w:tcW w:w="5670" w:type="dxa"/>
          </w:tcPr>
          <w:p w:rsidR="00145D33" w:rsidRPr="002047F8" w:rsidRDefault="00145D33" w:rsidP="008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7F8">
              <w:rPr>
                <w:rFonts w:ascii="Times New Roman" w:hAnsi="Times New Roman" w:cs="Times New Roman"/>
                <w:sz w:val="24"/>
                <w:szCs w:val="24"/>
              </w:rPr>
              <w:t>Базовая профессиональная компетенция: проектировать процесс обучения, адаптировать содержание учебного материала, методы и технологии в области теории и методики педагогической деятельности, мировой художественной культуры, понимать инновационные процессы в образовании и культуре.</w:t>
            </w:r>
          </w:p>
        </w:tc>
      </w:tr>
      <w:tr w:rsidR="00145D33" w:rsidRPr="002047F8" w:rsidTr="00145D33">
        <w:tc>
          <w:tcPr>
            <w:tcW w:w="3652" w:type="dxa"/>
          </w:tcPr>
          <w:p w:rsidR="00145D33" w:rsidRPr="002047F8" w:rsidRDefault="00145D33" w:rsidP="00840CF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047F8">
              <w:rPr>
                <w:rFonts w:ascii="Times New Roman" w:hAnsi="Times New Roman" w:cs="Times New Roman"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5670" w:type="dxa"/>
          </w:tcPr>
          <w:p w:rsidR="00145D33" w:rsidRPr="002047F8" w:rsidRDefault="00145D33" w:rsidP="008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7F8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</w:tbl>
    <w:p w:rsidR="00685DDA" w:rsidRDefault="00685DDA"/>
    <w:sectPr w:rsidR="00685DDA" w:rsidSect="00685D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45D33"/>
    <w:rsid w:val="00145D33"/>
    <w:rsid w:val="00483EF1"/>
    <w:rsid w:val="00685DDA"/>
    <w:rsid w:val="00EF5F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D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5D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1562</Characters>
  <Application>Microsoft Office Word</Application>
  <DocSecurity>0</DocSecurity>
  <Lines>13</Lines>
  <Paragraphs>3</Paragraphs>
  <ScaleCrop>false</ScaleCrop>
  <Company>Krokoz™</Company>
  <LinksUpToDate>false</LinksUpToDate>
  <CharactersWithSpaces>1832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dcterms:created xsi:type="dcterms:W3CDTF">2026-02-04T11:21:00Z</dcterms:created>
  <dcterms:modified xsi:type="dcterms:W3CDTF">2026-02-04T11:22:00Z</dcterms:modified>
</cp:coreProperties>
</file>